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47" w:rsidRDefault="00595647" w:rsidP="00595647">
      <w:pPr>
        <w:pStyle w:val="a3"/>
        <w:spacing w:after="24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95647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  <w:lang w:eastAsia="ru-RU"/>
        </w:rPr>
        <w:t>Вопросы формирования накопительной пенсии обсудили с работникам</w:t>
      </w:r>
      <w:proofErr w:type="gramStart"/>
      <w:r w:rsidRPr="00595647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  <w:lang w:eastAsia="ru-RU"/>
        </w:rPr>
        <w:t>и ООО</w:t>
      </w:r>
      <w:proofErr w:type="gramEnd"/>
      <w:r w:rsidRPr="00595647">
        <w:rPr>
          <w:rFonts w:ascii="Arial" w:eastAsia="Times New Roman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9564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«Молочный комбинат </w:t>
      </w:r>
      <w:proofErr w:type="spellStart"/>
      <w:r w:rsidRPr="00595647">
        <w:rPr>
          <w:rFonts w:ascii="Arial" w:hAnsi="Arial" w:cs="Arial"/>
          <w:b/>
          <w:color w:val="595959" w:themeColor="text1" w:themeTint="A6"/>
          <w:sz w:val="36"/>
          <w:szCs w:val="36"/>
        </w:rPr>
        <w:t>Светловодский</w:t>
      </w:r>
      <w:proofErr w:type="spellEnd"/>
      <w:r w:rsidRPr="00595647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360E6F" w:rsidRPr="001533BB" w:rsidRDefault="00360E6F" w:rsidP="00360E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60E6F" w:rsidRPr="001533BB" w:rsidRDefault="00360E6F" w:rsidP="00360E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Pr="00360E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.11.2017 г.</w:t>
      </w:r>
    </w:p>
    <w:p w:rsidR="00360E6F" w:rsidRDefault="00360E6F" w:rsidP="00360E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60E6F" w:rsidRDefault="00360E6F" w:rsidP="00360E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95647" w:rsidRPr="00595647" w:rsidRDefault="00595647" w:rsidP="00595647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9564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Специалисты управления ПФР ГУ-ОПФР по КБР в </w:t>
      </w:r>
      <w:proofErr w:type="spellStart"/>
      <w:r w:rsidRPr="0059564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</w:t>
      </w:r>
      <w:proofErr w:type="spellEnd"/>
      <w:r w:rsidRPr="0059564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районе обсудили вопросы ф</w:t>
      </w:r>
      <w:r w:rsidRPr="0059564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ормирования накопительной пенсии с</w:t>
      </w:r>
      <w:r w:rsidRPr="0059564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работниками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</w:t>
      </w:r>
      <w:r w:rsidRPr="0059564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бщества с ограниченной ответственностью «Молочный комбинат </w:t>
      </w:r>
      <w:proofErr w:type="spellStart"/>
      <w:r w:rsidRPr="00595647">
        <w:rPr>
          <w:rFonts w:ascii="Arial" w:hAnsi="Arial" w:cs="Arial"/>
          <w:b/>
          <w:color w:val="595959" w:themeColor="text1" w:themeTint="A6"/>
          <w:sz w:val="24"/>
          <w:szCs w:val="24"/>
        </w:rPr>
        <w:t>Светловодский</w:t>
      </w:r>
      <w:proofErr w:type="spellEnd"/>
      <w:r w:rsidRPr="00595647">
        <w:rPr>
          <w:rFonts w:ascii="Arial" w:hAnsi="Arial" w:cs="Arial"/>
          <w:b/>
          <w:color w:val="595959" w:themeColor="text1" w:themeTint="A6"/>
          <w:sz w:val="24"/>
          <w:szCs w:val="24"/>
        </w:rPr>
        <w:t>».</w:t>
      </w:r>
    </w:p>
    <w:p w:rsidR="00595647" w:rsidRDefault="00F74639" w:rsidP="00595647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Сотрудникам организации рассказали, что г</w:t>
      </w:r>
      <w:r w:rsidR="00595647" w:rsidRPr="00401B20">
        <w:rPr>
          <w:rFonts w:ascii="Arial" w:hAnsi="Arial" w:cs="Arial"/>
          <w:color w:val="595959" w:themeColor="text1" w:themeTint="A6"/>
          <w:sz w:val="24"/>
          <w:szCs w:val="24"/>
        </w:rPr>
        <w:t xml:space="preserve">раждане, у которых формируются средства пенсионных накоплений в системе обязательного пенсионного страхования, вправе передавать эти средства организации-страховщику для инвестирования на финансовом  рынке. </w:t>
      </w:r>
    </w:p>
    <w:p w:rsidR="00595647" w:rsidRDefault="00595647" w:rsidP="00595647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 xml:space="preserve">Выбранный страховщик несет обязательства перед гражданином по назначению и выплате накопительной пенсии. Страховщиком может быть Пенсионный фонд России или негосударственный пенсионный фонд, входящий в систему гарантирования прав застрахованных лиц в системе обязательного пенсионного страхования. Пользоваться правом на смену страховщика можно ежегодно. Для этого необходимо подать заявление в Пенсионный фонд по месту жительства. </w:t>
      </w:r>
    </w:p>
    <w:p w:rsidR="00595647" w:rsidRDefault="00595647" w:rsidP="00595647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гражданин хочет перевести средства пенсионных накоплений в негосударственный пенсионный фонд, то с </w:t>
      </w:r>
      <w:proofErr w:type="gramStart"/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>выбранным</w:t>
      </w:r>
      <w:proofErr w:type="gramEnd"/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 xml:space="preserve"> НПФ надо заключить договор об обязательном пенсионном </w:t>
      </w:r>
      <w:proofErr w:type="gramStart"/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>страховании</w:t>
      </w:r>
      <w:proofErr w:type="gramEnd"/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>. Сменить страховщика можно в следующем году (досрочный переход) или через 5 лет путем подачи заявления о переходе (досрочном переходе).</w:t>
      </w:r>
    </w:p>
    <w:p w:rsidR="00595647" w:rsidRPr="00401B20" w:rsidRDefault="00595647" w:rsidP="00595647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>Важно знать, что каждый человек, у которого формируются СПН, имеет право заранее определить правопреемников сре</w:t>
      </w:r>
      <w:proofErr w:type="gramStart"/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>дств св</w:t>
      </w:r>
      <w:proofErr w:type="gramEnd"/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 xml:space="preserve">оих накоплений и то, в каких долях эти средства будут распределяться между ними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Pr="00401B20">
        <w:rPr>
          <w:rFonts w:ascii="Arial" w:hAnsi="Arial" w:cs="Arial"/>
          <w:color w:val="595959" w:themeColor="text1" w:themeTint="A6"/>
          <w:sz w:val="24"/>
          <w:szCs w:val="24"/>
        </w:rPr>
        <w:t xml:space="preserve"> случае его смерти. Для этого необходимо подать соответствующее заявление в ПРФ или негосударственный пенсионный фонд, в зависимости от того, где формируются его СПН.</w:t>
      </w:r>
    </w:p>
    <w:p w:rsidR="00595647" w:rsidRPr="00401B20" w:rsidRDefault="00595647" w:rsidP="00595647">
      <w:pPr>
        <w:pStyle w:val="a3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Специалисты </w:t>
      </w:r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 xml:space="preserve">управления </w:t>
      </w:r>
      <w:r w:rsidR="00F74639">
        <w:rPr>
          <w:rFonts w:ascii="Arial" w:hAnsi="Arial" w:cs="Arial"/>
          <w:color w:val="595959" w:themeColor="text1" w:themeTint="A6"/>
          <w:sz w:val="24"/>
          <w:szCs w:val="24"/>
        </w:rPr>
        <w:t xml:space="preserve">так же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>резентовали электронный сервис «Личный кабинет гражданина» на сайте Пенсионного фонда России (https://es.pfrf.ru/)</w:t>
      </w:r>
      <w:proofErr w:type="gramStart"/>
      <w:r w:rsidR="00F74639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proofErr w:type="gramEnd"/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74639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>собенно подчеркнули, что работа этого сервиса теперь делает визит в ПФР не совсем необязательным. Для большего удобства портал структурирован не только по типу получае</w:t>
      </w:r>
      <w:bookmarkStart w:id="0" w:name="_GoBack"/>
      <w:bookmarkEnd w:id="0"/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 xml:space="preserve">мых услуг (пенсии, </w:t>
      </w:r>
      <w:proofErr w:type="spellStart"/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>соцвыплаты</w:t>
      </w:r>
      <w:proofErr w:type="spellEnd"/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 xml:space="preserve">, материнский капитал и др.), но и доступу к ним – с регистрацией или без </w:t>
      </w:r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595647">
        <w:rPr>
          <w:rFonts w:ascii="Arial" w:hAnsi="Arial" w:cs="Arial"/>
          <w:color w:val="595959" w:themeColor="text1" w:themeTint="A6"/>
          <w:sz w:val="24"/>
          <w:szCs w:val="24"/>
        </w:rPr>
        <w:t>. Специалисты управления сфокусировали внимание на том, что теперь в комфортном режиме можно контролировать накопление своих пенсионных баллов и состояние индивидуального лицевого счета, а также воспользоваться «пенсионным калькулятором»*(http://www.pfrf.ru/eservices/calc/).</w:t>
      </w:r>
    </w:p>
    <w:p w:rsidR="00924688" w:rsidRDefault="00924688"/>
    <w:p w:rsidR="009D2F90" w:rsidRPr="00E44BEA" w:rsidRDefault="009D2F90" w:rsidP="009D2F9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D2F90" w:rsidRPr="00E44BEA" w:rsidRDefault="009D2F90" w:rsidP="009D2F9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D2F90" w:rsidRPr="00E44BEA" w:rsidRDefault="009D2F90" w:rsidP="009D2F9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D2F90" w:rsidRPr="00E44BEA" w:rsidRDefault="009D2F90" w:rsidP="009D2F9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9D2F90" w:rsidRPr="00E44BEA" w:rsidRDefault="009D2F90" w:rsidP="009D2F9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9D2F90" w:rsidRPr="00E44BEA" w:rsidRDefault="009D2F90" w:rsidP="009D2F9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44BEA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9D2F90" w:rsidRPr="00E44BEA" w:rsidRDefault="009D2F90" w:rsidP="009D2F9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D2F90" w:rsidRPr="009D2F90" w:rsidRDefault="009D2F90">
      <w:pPr>
        <w:rPr>
          <w:lang w:val="en-US"/>
        </w:rPr>
      </w:pPr>
    </w:p>
    <w:sectPr w:rsidR="009D2F90" w:rsidRPr="009D2F90" w:rsidSect="005956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47"/>
    <w:rsid w:val="00360E6F"/>
    <w:rsid w:val="00595647"/>
    <w:rsid w:val="00924688"/>
    <w:rsid w:val="009D2F90"/>
    <w:rsid w:val="00BA67DE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6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6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2394</Characters>
  <Application>Microsoft Office Word</Application>
  <DocSecurity>0</DocSecurity>
  <Lines>19</Lines>
  <Paragraphs>5</Paragraphs>
  <ScaleCrop>false</ScaleCrop>
  <Company>Kraftway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2017-11-07T07:16:00Z</dcterms:created>
  <dcterms:modified xsi:type="dcterms:W3CDTF">2017-11-07T12:49:00Z</dcterms:modified>
</cp:coreProperties>
</file>